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C" w:rsidRDefault="00EF03DE">
      <w:pPr>
        <w:spacing w:line="520" w:lineRule="exac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32"/>
          <w:szCs w:val="36"/>
        </w:rPr>
        <w:t>附：</w:t>
      </w:r>
      <w:r>
        <w:rPr>
          <w:rFonts w:ascii="楷体" w:eastAsia="楷体" w:hAnsi="楷体"/>
          <w:sz w:val="32"/>
          <w:szCs w:val="36"/>
        </w:rPr>
        <w:t>科技成果转化项目签约</w:t>
      </w:r>
      <w:r>
        <w:rPr>
          <w:rFonts w:ascii="楷体" w:eastAsia="楷体" w:hAnsi="楷体" w:hint="eastAsia"/>
          <w:sz w:val="32"/>
          <w:szCs w:val="36"/>
        </w:rPr>
        <w:t>及</w:t>
      </w:r>
      <w:r>
        <w:rPr>
          <w:rFonts w:ascii="楷体" w:eastAsia="楷体" w:hAnsi="楷体"/>
          <w:sz w:val="32"/>
          <w:szCs w:val="36"/>
        </w:rPr>
        <w:t>推介大会</w:t>
      </w:r>
      <w:r>
        <w:rPr>
          <w:rFonts w:ascii="楷体" w:eastAsia="楷体" w:hAnsi="楷体" w:hint="eastAsia"/>
          <w:sz w:val="32"/>
          <w:szCs w:val="36"/>
        </w:rPr>
        <w:t>日程</w:t>
      </w:r>
    </w:p>
    <w:tbl>
      <w:tblPr>
        <w:tblStyle w:val="a6"/>
        <w:tblW w:w="7997" w:type="dxa"/>
        <w:jc w:val="center"/>
        <w:tblLook w:val="04A0"/>
      </w:tblPr>
      <w:tblGrid>
        <w:gridCol w:w="3681"/>
        <w:gridCol w:w="4316"/>
      </w:tblGrid>
      <w:tr w:rsidR="004E25EC">
        <w:trPr>
          <w:trHeight w:val="558"/>
          <w:jc w:val="center"/>
        </w:trPr>
        <w:tc>
          <w:tcPr>
            <w:tcW w:w="7997" w:type="dxa"/>
            <w:gridSpan w:val="2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8"/>
              </w:rPr>
            </w:pPr>
            <w:bookmarkStart w:id="0" w:name="_Hlk28587279"/>
            <w:r>
              <w:rPr>
                <w:rFonts w:ascii="楷体" w:eastAsia="楷体" w:hAnsi="楷体" w:hint="eastAsia"/>
                <w:b/>
                <w:bCs/>
                <w:sz w:val="32"/>
                <w:szCs w:val="36"/>
              </w:rPr>
              <w:t>日程安排</w:t>
            </w:r>
          </w:p>
        </w:tc>
      </w:tr>
      <w:tr w:rsidR="004E25EC" w:rsidTr="00A97476">
        <w:trPr>
          <w:trHeight w:val="607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8"/>
              </w:rPr>
            </w:pPr>
            <w:bookmarkStart w:id="1" w:name="_Hlk28157162"/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8"/>
              </w:rPr>
              <w:t>时间及时长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8"/>
              </w:rPr>
              <w:t>活动内容</w:t>
            </w:r>
          </w:p>
        </w:tc>
      </w:tr>
      <w:tr w:rsidR="004E25EC" w:rsidTr="00A97476">
        <w:trPr>
          <w:trHeight w:val="617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3:00-13:30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（3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嘉宾签到、宣传材料发放</w:t>
            </w:r>
          </w:p>
        </w:tc>
      </w:tr>
      <w:tr w:rsidR="004E25EC" w:rsidTr="00A97476">
        <w:trPr>
          <w:trHeight w:val="607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/>
                <w:sz w:val="24"/>
                <w:szCs w:val="28"/>
              </w:rPr>
              <w:t>13:30-13:45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15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中关村管委会领导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、校领导致辞</w:t>
            </w:r>
          </w:p>
        </w:tc>
      </w:tr>
      <w:tr w:rsidR="004E25EC" w:rsidTr="00A97476">
        <w:trPr>
          <w:trHeight w:val="607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3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45-14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15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成果转化项目签约</w:t>
            </w:r>
          </w:p>
        </w:tc>
      </w:tr>
      <w:tr w:rsidR="004E25EC" w:rsidTr="00A97476">
        <w:trPr>
          <w:trHeight w:val="617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4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00-14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10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合影</w:t>
            </w:r>
          </w:p>
        </w:tc>
      </w:tr>
      <w:tr w:rsidR="004E25EC">
        <w:trPr>
          <w:trHeight w:val="607"/>
          <w:jc w:val="center"/>
        </w:trPr>
        <w:tc>
          <w:tcPr>
            <w:tcW w:w="7997" w:type="dxa"/>
            <w:gridSpan w:val="2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8"/>
              </w:rPr>
            </w:pPr>
            <w:bookmarkStart w:id="2" w:name="_Hlk28343944"/>
            <w:r>
              <w:rPr>
                <w:rFonts w:ascii="楷体" w:eastAsia="楷体" w:hAnsi="楷体" w:cs="Times New Roman"/>
                <w:b/>
                <w:bCs/>
                <w:sz w:val="24"/>
                <w:szCs w:val="28"/>
              </w:rPr>
              <w:t>农业科技</w:t>
            </w: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8"/>
              </w:rPr>
              <w:t>项目路演</w:t>
            </w:r>
            <w:bookmarkEnd w:id="2"/>
            <w:r>
              <w:rPr>
                <w:rFonts w:ascii="楷体" w:eastAsia="楷体" w:hAnsi="楷体" w:cs="Times New Roman"/>
                <w:b/>
                <w:bCs/>
                <w:sz w:val="24"/>
                <w:szCs w:val="28"/>
              </w:rPr>
              <w:t>阶段</w:t>
            </w: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8"/>
              </w:rPr>
              <w:t>（高价值专利技术推广）</w:t>
            </w:r>
          </w:p>
        </w:tc>
      </w:tr>
      <w:tr w:rsidR="004E25EC" w:rsidTr="00A97476">
        <w:trPr>
          <w:trHeight w:val="1225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4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10-14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40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（3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/>
                <w:sz w:val="24"/>
                <w:szCs w:val="28"/>
              </w:rPr>
              <w:t>教授项目路演与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技术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推介</w:t>
            </w:r>
          </w:p>
          <w:p w:rsidR="004E25EC" w:rsidRDefault="004E25EC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</w:p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《新型植物疫苗研发与应用前景》</w:t>
            </w:r>
          </w:p>
        </w:tc>
      </w:tr>
      <w:tr w:rsidR="004E25EC" w:rsidTr="00A97476">
        <w:trPr>
          <w:trHeight w:val="1832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4:40-15:10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（3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/>
                <w:sz w:val="24"/>
                <w:szCs w:val="28"/>
              </w:rPr>
              <w:t>教授项目路演与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技术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推介</w:t>
            </w:r>
          </w:p>
          <w:p w:rsidR="004E25EC" w:rsidRDefault="004E25EC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</w:p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《利用地衣芽孢杆菌生物合成纳米硒的方法及其应用》</w:t>
            </w:r>
          </w:p>
        </w:tc>
      </w:tr>
      <w:tr w:rsidR="004E25EC" w:rsidTr="00A97476">
        <w:trPr>
          <w:trHeight w:val="1225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5:10-15:40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（3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教授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项目路演与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技术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推介</w:t>
            </w:r>
          </w:p>
          <w:p w:rsidR="004E25EC" w:rsidRDefault="004E25EC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</w:p>
          <w:p w:rsidR="004E25EC" w:rsidRDefault="00A97476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《</w:t>
            </w:r>
            <w:r w:rsidRPr="00A97476">
              <w:rPr>
                <w:rFonts w:ascii="楷体" w:eastAsia="楷体" w:hAnsi="楷体" w:cs="Times New Roman" w:hint="eastAsia"/>
                <w:sz w:val="24"/>
                <w:szCs w:val="28"/>
              </w:rPr>
              <w:t>农业机器人关键技术与产业应用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》</w:t>
            </w:r>
          </w:p>
        </w:tc>
      </w:tr>
      <w:tr w:rsidR="004E25EC" w:rsidTr="00A97476">
        <w:trPr>
          <w:trHeight w:val="607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/>
                <w:sz w:val="24"/>
                <w:szCs w:val="28"/>
              </w:rPr>
              <w:t>15:40-15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50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间休及茶歇</w:t>
            </w:r>
          </w:p>
        </w:tc>
      </w:tr>
      <w:tr w:rsidR="004E25EC">
        <w:trPr>
          <w:trHeight w:val="617"/>
          <w:jc w:val="center"/>
        </w:trPr>
        <w:tc>
          <w:tcPr>
            <w:tcW w:w="7997" w:type="dxa"/>
            <w:gridSpan w:val="2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8"/>
              </w:rPr>
              <w:t>专题报告阶段（电商+农业；成果转化+农业投资）</w:t>
            </w:r>
          </w:p>
        </w:tc>
      </w:tr>
      <w:tr w:rsidR="004E25EC" w:rsidTr="00A97476">
        <w:trPr>
          <w:trHeight w:val="1225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5:50-16:20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30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上海寻梦信息技术有限公司</w:t>
            </w:r>
          </w:p>
          <w:p w:rsidR="004E25EC" w:rsidRDefault="004E25EC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</w:p>
          <w:p w:rsidR="004E25EC" w:rsidRDefault="00A97476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主题报告</w:t>
            </w:r>
          </w:p>
        </w:tc>
      </w:tr>
      <w:tr w:rsidR="004E25EC" w:rsidTr="00A97476">
        <w:trPr>
          <w:trHeight w:val="1214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6:20-16:50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30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教授成果转化主题报告</w:t>
            </w:r>
          </w:p>
          <w:p w:rsidR="004E25EC" w:rsidRDefault="004E25EC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</w:p>
          <w:p w:rsidR="004E25EC" w:rsidRDefault="00A97476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《</w:t>
            </w:r>
            <w:r w:rsidRPr="00A97476">
              <w:rPr>
                <w:rFonts w:ascii="楷体" w:eastAsia="楷体" w:hAnsi="楷体" w:cs="Times New Roman" w:hint="eastAsia"/>
                <w:sz w:val="24"/>
                <w:szCs w:val="28"/>
              </w:rPr>
              <w:t>金融支持农业科技成果转化：困境及对策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》</w:t>
            </w:r>
          </w:p>
        </w:tc>
      </w:tr>
      <w:tr w:rsidR="004E25EC" w:rsidTr="00A97476">
        <w:trPr>
          <w:trHeight w:val="504"/>
          <w:jc w:val="center"/>
        </w:trPr>
        <w:tc>
          <w:tcPr>
            <w:tcW w:w="3681" w:type="dxa"/>
            <w:vAlign w:val="center"/>
          </w:tcPr>
          <w:p w:rsidR="004E25EC" w:rsidRDefault="00EF03DE">
            <w:pPr>
              <w:pStyle w:val="a7"/>
              <w:spacing w:line="240" w:lineRule="atLeast"/>
              <w:ind w:firstLineChars="0" w:firstLine="0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6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50-17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: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（1</w:t>
            </w:r>
            <w:r>
              <w:rPr>
                <w:rFonts w:ascii="楷体" w:eastAsia="楷体" w:hAnsi="楷体" w:cs="Times New Roman"/>
                <w:sz w:val="24"/>
                <w:szCs w:val="28"/>
              </w:rPr>
              <w:t>0</w:t>
            </w: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分钟）</w:t>
            </w:r>
          </w:p>
        </w:tc>
        <w:tc>
          <w:tcPr>
            <w:tcW w:w="4316" w:type="dxa"/>
            <w:vAlign w:val="center"/>
          </w:tcPr>
          <w:p w:rsidR="004E25EC" w:rsidRDefault="00EF03DE">
            <w:pPr>
              <w:spacing w:line="240" w:lineRule="atLeast"/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  <w:r>
              <w:rPr>
                <w:rFonts w:ascii="楷体" w:eastAsia="楷体" w:hAnsi="楷体" w:cs="Times New Roman" w:hint="eastAsia"/>
                <w:sz w:val="24"/>
                <w:szCs w:val="28"/>
              </w:rPr>
              <w:t>谢幕致辞</w:t>
            </w:r>
          </w:p>
        </w:tc>
      </w:tr>
      <w:bookmarkEnd w:id="0"/>
      <w:bookmarkEnd w:id="1"/>
    </w:tbl>
    <w:p w:rsidR="004E25EC" w:rsidRDefault="004E25EC">
      <w:pPr>
        <w:widowControl/>
        <w:spacing w:after="240"/>
        <w:jc w:val="left"/>
        <w:rPr>
          <w:rFonts w:ascii="楷体" w:eastAsia="楷体" w:hAnsi="楷体"/>
          <w:b/>
          <w:bCs/>
          <w:sz w:val="22"/>
          <w:szCs w:val="24"/>
        </w:rPr>
      </w:pPr>
    </w:p>
    <w:sectPr w:rsidR="004E25EC" w:rsidSect="00F0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C1" w:rsidRDefault="00F421C1" w:rsidP="00564C9E">
      <w:r>
        <w:separator/>
      </w:r>
    </w:p>
  </w:endnote>
  <w:endnote w:type="continuationSeparator" w:id="1">
    <w:p w:rsidR="00F421C1" w:rsidRDefault="00F421C1" w:rsidP="0056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C1" w:rsidRDefault="00F421C1" w:rsidP="00564C9E">
      <w:r>
        <w:separator/>
      </w:r>
    </w:p>
  </w:footnote>
  <w:footnote w:type="continuationSeparator" w:id="1">
    <w:p w:rsidR="00F421C1" w:rsidRDefault="00F421C1" w:rsidP="00564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BE4"/>
    <w:rsid w:val="00020B48"/>
    <w:rsid w:val="00030E9C"/>
    <w:rsid w:val="00037E03"/>
    <w:rsid w:val="0004026F"/>
    <w:rsid w:val="0007295F"/>
    <w:rsid w:val="000D0473"/>
    <w:rsid w:val="001547B7"/>
    <w:rsid w:val="001804E1"/>
    <w:rsid w:val="001C52E2"/>
    <w:rsid w:val="001C5372"/>
    <w:rsid w:val="001D2E56"/>
    <w:rsid w:val="001F0241"/>
    <w:rsid w:val="0022536A"/>
    <w:rsid w:val="002D21F1"/>
    <w:rsid w:val="00307055"/>
    <w:rsid w:val="00332AFD"/>
    <w:rsid w:val="00340F6E"/>
    <w:rsid w:val="0034133E"/>
    <w:rsid w:val="00346227"/>
    <w:rsid w:val="003E656B"/>
    <w:rsid w:val="00424B1B"/>
    <w:rsid w:val="004356C3"/>
    <w:rsid w:val="00460EA7"/>
    <w:rsid w:val="00461BBC"/>
    <w:rsid w:val="00463F5E"/>
    <w:rsid w:val="0046454E"/>
    <w:rsid w:val="004E25EC"/>
    <w:rsid w:val="004F48AF"/>
    <w:rsid w:val="004F6E6D"/>
    <w:rsid w:val="0052313A"/>
    <w:rsid w:val="00562340"/>
    <w:rsid w:val="00564C9E"/>
    <w:rsid w:val="005C0BDC"/>
    <w:rsid w:val="00666BE4"/>
    <w:rsid w:val="00692230"/>
    <w:rsid w:val="00721C11"/>
    <w:rsid w:val="007C6B0A"/>
    <w:rsid w:val="007F18D5"/>
    <w:rsid w:val="00842262"/>
    <w:rsid w:val="00882F7E"/>
    <w:rsid w:val="008A06E2"/>
    <w:rsid w:val="008E52F5"/>
    <w:rsid w:val="00977345"/>
    <w:rsid w:val="009867F7"/>
    <w:rsid w:val="009C4D55"/>
    <w:rsid w:val="00A353C0"/>
    <w:rsid w:val="00A83AB9"/>
    <w:rsid w:val="00A914C5"/>
    <w:rsid w:val="00A97476"/>
    <w:rsid w:val="00AB4930"/>
    <w:rsid w:val="00B50CA9"/>
    <w:rsid w:val="00B70717"/>
    <w:rsid w:val="00B83FC0"/>
    <w:rsid w:val="00B903B0"/>
    <w:rsid w:val="00BC75FB"/>
    <w:rsid w:val="00BE609C"/>
    <w:rsid w:val="00C41030"/>
    <w:rsid w:val="00C60468"/>
    <w:rsid w:val="00C7629A"/>
    <w:rsid w:val="00C847D6"/>
    <w:rsid w:val="00C90A63"/>
    <w:rsid w:val="00D30B56"/>
    <w:rsid w:val="00D656A1"/>
    <w:rsid w:val="00D90508"/>
    <w:rsid w:val="00D923C6"/>
    <w:rsid w:val="00DB0E53"/>
    <w:rsid w:val="00DC27FA"/>
    <w:rsid w:val="00E32A2F"/>
    <w:rsid w:val="00E52F19"/>
    <w:rsid w:val="00E97ADE"/>
    <w:rsid w:val="00EA3A24"/>
    <w:rsid w:val="00ED1BED"/>
    <w:rsid w:val="00ED5591"/>
    <w:rsid w:val="00EF03DE"/>
    <w:rsid w:val="00F06772"/>
    <w:rsid w:val="00F16B6D"/>
    <w:rsid w:val="00F421C1"/>
    <w:rsid w:val="00F458AA"/>
    <w:rsid w:val="00FB28B4"/>
    <w:rsid w:val="00FB4F8F"/>
    <w:rsid w:val="00FD4F26"/>
    <w:rsid w:val="00FF11CA"/>
    <w:rsid w:val="1CD8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0677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0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0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F0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067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7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06772"/>
  </w:style>
  <w:style w:type="paragraph" w:styleId="a7">
    <w:name w:val="List Paragraph"/>
    <w:basedOn w:val="a"/>
    <w:uiPriority w:val="34"/>
    <w:qFormat/>
    <w:rsid w:val="00F0677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623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623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dell625</dc:creator>
  <cp:lastModifiedBy>石玉蓉</cp:lastModifiedBy>
  <cp:revision>2</cp:revision>
  <cp:lastPrinted>2019-12-31T07:45:00Z</cp:lastPrinted>
  <dcterms:created xsi:type="dcterms:W3CDTF">2019-12-31T08:30:00Z</dcterms:created>
  <dcterms:modified xsi:type="dcterms:W3CDTF">2019-12-31T08:30:00Z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